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93F" w:rsidRDefault="00F2393F" w:rsidP="00F2393F">
      <w:pPr>
        <w:spacing w:line="520" w:lineRule="exact"/>
        <w:ind w:right="640"/>
        <w:rPr>
          <w:rFonts w:asciiTheme="majorEastAsia" w:eastAsiaTheme="majorEastAsia" w:hAnsiTheme="majorEastAsia" w:hint="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附件一</w:t>
      </w:r>
    </w:p>
    <w:p w:rsidR="00F2393F" w:rsidRPr="00F2393F" w:rsidRDefault="00F2393F" w:rsidP="00F2393F">
      <w:pPr>
        <w:spacing w:line="520" w:lineRule="exact"/>
        <w:ind w:right="640"/>
        <w:rPr>
          <w:rFonts w:asciiTheme="majorEastAsia" w:eastAsiaTheme="majorEastAsia" w:hAnsiTheme="majorEastAsia" w:hint="eastAsia"/>
          <w:sz w:val="32"/>
          <w:szCs w:val="32"/>
        </w:rPr>
      </w:pPr>
    </w:p>
    <w:p w:rsidR="009F4185" w:rsidRPr="00730105" w:rsidRDefault="009F4185" w:rsidP="009F4185">
      <w:pPr>
        <w:spacing w:line="520" w:lineRule="exact"/>
        <w:ind w:right="640"/>
        <w:jc w:val="center"/>
        <w:rPr>
          <w:rFonts w:ascii="华文中宋" w:eastAsia="华文中宋" w:hAnsi="华文中宋"/>
          <w:b/>
          <w:sz w:val="36"/>
          <w:szCs w:val="32"/>
        </w:rPr>
      </w:pPr>
      <w:r w:rsidRPr="00730105">
        <w:rPr>
          <w:rFonts w:ascii="华文中宋" w:eastAsia="华文中宋" w:hAnsi="华文中宋" w:hint="eastAsia"/>
          <w:b/>
          <w:sz w:val="36"/>
          <w:szCs w:val="32"/>
        </w:rPr>
        <w:t>2020年</w:t>
      </w:r>
      <w:r>
        <w:rPr>
          <w:rFonts w:ascii="华文中宋" w:eastAsia="华文中宋" w:hAnsi="华文中宋" w:hint="eastAsia"/>
          <w:b/>
          <w:sz w:val="36"/>
          <w:szCs w:val="32"/>
        </w:rPr>
        <w:t>拟</w:t>
      </w:r>
      <w:r w:rsidRPr="00730105">
        <w:rPr>
          <w:rFonts w:ascii="华文中宋" w:eastAsia="华文中宋" w:hAnsi="华文中宋" w:hint="eastAsia"/>
          <w:b/>
          <w:sz w:val="36"/>
          <w:szCs w:val="32"/>
        </w:rPr>
        <w:t>新认定志愿专家名单</w:t>
      </w:r>
    </w:p>
    <w:p w:rsidR="009F4185" w:rsidRDefault="009F4185" w:rsidP="009F4185">
      <w:pPr>
        <w:spacing w:line="520" w:lineRule="exact"/>
        <w:ind w:right="640" w:firstLineChars="200" w:firstLine="640"/>
        <w:jc w:val="center"/>
        <w:rPr>
          <w:rFonts w:ascii="仿宋_GB2312" w:eastAsia="仿宋_GB2312"/>
          <w:sz w:val="32"/>
          <w:szCs w:val="32"/>
        </w:rPr>
      </w:pPr>
    </w:p>
    <w:tbl>
      <w:tblPr>
        <w:tblW w:w="5000" w:type="pct"/>
        <w:tblLook w:val="04A0"/>
      </w:tblPr>
      <w:tblGrid>
        <w:gridCol w:w="1446"/>
        <w:gridCol w:w="1445"/>
        <w:gridCol w:w="5631"/>
      </w:tblGrid>
      <w:tr w:rsidR="009F4185" w:rsidRPr="001A0773" w:rsidTr="00C13017">
        <w:trPr>
          <w:trHeight w:val="20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A077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A077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A077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孙蕾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  <w:proofErr w:type="gramStart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宏慧创想众创空间</w:t>
            </w:r>
            <w:proofErr w:type="gramEnd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管理有限公司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张钦德</w:t>
            </w:r>
            <w:proofErr w:type="gramEnd"/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上海科促信息科技发展有限公司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李宁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上海建裕股权投资基金有限公司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奚衍罡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上海岚裕投资管理有限公司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韩玉华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上海建裕股权投资基金有限公司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于君国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上海传哲企业管理</w:t>
            </w:r>
            <w:proofErr w:type="gramEnd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咨询有限公司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黄鹏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北京京都（上海）律师事务所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王爱兵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东方国际（集团）有限公司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上海名正企业管理有限公司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闫雪艳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北京盈科(上海）律师事务所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陈勇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上海谦启企业管理</w:t>
            </w:r>
            <w:proofErr w:type="gramEnd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咨询公司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郭婧婧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上海光华专利事务所（普通合伙）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李乐元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北京盈科（上海）律师事务所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张雷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上海谦启企业管理</w:t>
            </w:r>
            <w:proofErr w:type="gramEnd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咨询有限公司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王飞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上海药明康德</w:t>
            </w:r>
            <w:proofErr w:type="gramEnd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新药开发有限公司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郭荣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上海荣启投资管理有限公司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嵇</w:t>
            </w:r>
            <w:proofErr w:type="gramEnd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书成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  <w:proofErr w:type="gramStart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佳荣企服</w:t>
            </w:r>
            <w:proofErr w:type="gramEnd"/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吉小明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复襄（上海）管理咨询有限公司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周黎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鸥黎</w:t>
            </w:r>
            <w:proofErr w:type="gramEnd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（上海）信息科技有限公司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李德伟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上海沃夫数字科技有限公司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葛健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上海灏观信息科技有限公司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施静</w:t>
            </w:r>
            <w:proofErr w:type="gramEnd"/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上海枫林生物医药发展有限公司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秦玮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极社空间</w:t>
            </w:r>
            <w:proofErr w:type="gramEnd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商业管理（上海）有限责任公司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徐红银</w:t>
            </w:r>
            <w:proofErr w:type="gramEnd"/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上海恒慧知识产权</w:t>
            </w:r>
            <w:proofErr w:type="gramEnd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代理事务所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林芝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上海创业接力企业服务有限公司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郑义红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上海恒慧知识产权</w:t>
            </w:r>
            <w:proofErr w:type="gramEnd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事务所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余明伟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上海光华专利事务所（普通合伙）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王阔</w:t>
            </w:r>
            <w:proofErr w:type="gramEnd"/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上海嘉速企业发展有限公司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王森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上海浦瑞律师事务所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应慧鹏</w:t>
            </w:r>
            <w:proofErr w:type="gramEnd"/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上海市经</w:t>
            </w:r>
            <w:proofErr w:type="gramStart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建律师</w:t>
            </w:r>
            <w:proofErr w:type="gramEnd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事务所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雷绍宁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上海光华专利事务所（普通合伙）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徐秋平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上海光华专利事务所（普通合伙）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许亦琳</w:t>
            </w:r>
            <w:proofErr w:type="gramEnd"/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上海光华专利事务所（普通合伙）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吴威巍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上海新智启迪之</w:t>
            </w:r>
            <w:proofErr w:type="gramStart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星创业</w:t>
            </w:r>
            <w:proofErr w:type="gramEnd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孵化器管理有限公司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范林根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上海企业竞争力研究中心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夏登柱</w:t>
            </w:r>
            <w:proofErr w:type="gramEnd"/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上海外高桥造船有限公司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韦凤霞</w:t>
            </w:r>
            <w:proofErr w:type="gramEnd"/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中国科学院上海应用物理研究所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刘江桥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上海科谷企业发展有限公司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张原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上海熊兆罡律师事务所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肖云华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上海熊兆罡律师事务所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马为英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上海熊兆罡律师事务所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蔡永泽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蓝格赛电气有限公司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赖奕坚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</w:t>
            </w:r>
            <w:proofErr w:type="gramStart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丞</w:t>
            </w:r>
            <w:proofErr w:type="gramEnd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新材料科技（上海）有限公司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潘昶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上海市捷华律师事务所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刘鹏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上海特安纶纤维有限公司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蔡国权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上海光古电子有限公司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杨勇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大亚科技集团兼大亚圣</w:t>
            </w:r>
            <w:proofErr w:type="gramStart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象</w:t>
            </w:r>
            <w:proofErr w:type="gramEnd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家居股份有限公司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周嘉楠</w:t>
            </w:r>
            <w:proofErr w:type="gramEnd"/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上海上谷知识产权代理有限公司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陆利平</w:t>
            </w:r>
            <w:proofErr w:type="gramEnd"/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上海市联合律师事务所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付金龙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上海君澜律师事务所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郑元生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上海悠口电子商务</w:t>
            </w:r>
            <w:proofErr w:type="gramEnd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股份有限公司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陈强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深兰科技（上海）有限公司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张晓静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上海中三投资管理有限公司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陈晓峰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上海中三投资管理有限公司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柴勇</w:t>
            </w:r>
            <w:proofErr w:type="gramEnd"/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上海合勇信息科技有限公司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赵颖文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上海昊君投资管理有限公司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梁洁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上海同济科技园孵化器有限公司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李茂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  <w:proofErr w:type="gramStart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邦</w:t>
            </w:r>
            <w:proofErr w:type="gramEnd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信阳中建中</w:t>
            </w:r>
            <w:proofErr w:type="gramStart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汇律师</w:t>
            </w:r>
            <w:proofErr w:type="gramEnd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事务所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王建平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上海科技创业投资股份有限公司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毛海燕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上海环莘电子科技有限公司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陈刚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上海翰森律师事务所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徐欢</w:t>
            </w:r>
            <w:proofErr w:type="gramEnd"/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上海同济科技园孵化器有限公司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钟斌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上海科升投资有限公司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季宝根</w:t>
            </w:r>
            <w:proofErr w:type="gramEnd"/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上海今融投资有限公司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莫学斌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</w:t>
            </w:r>
            <w:proofErr w:type="gramStart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芮</w:t>
            </w:r>
            <w:proofErr w:type="gramEnd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投资管理（上海）有限公司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马朝晖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上海一支笔信息科技有限公司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上海知创信息技术</w:t>
            </w:r>
            <w:proofErr w:type="gramEnd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杨银环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  <w:proofErr w:type="gramStart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凯</w:t>
            </w:r>
            <w:proofErr w:type="gramEnd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创知识产权代理有限公司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龚翊敏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上海珺才企业管理资源有限公司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何明涛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上海企盈信息科技有限公司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楚琳</w:t>
            </w:r>
            <w:proofErr w:type="gramEnd"/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上海汽车集团</w:t>
            </w:r>
            <w:proofErr w:type="gramStart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纳铁福</w:t>
            </w:r>
            <w:proofErr w:type="gramEnd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传动系统有限公司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高士强</w:t>
            </w:r>
            <w:proofErr w:type="gramEnd"/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上海熊兆罡律师事务所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盛雪锋</w:t>
            </w:r>
            <w:proofErr w:type="gramEnd"/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上海浦东智慧城市发展研究院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刘渠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上海浩巍投资咨询有限公司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上海自旋企业管理咨询有限公司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程娅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上海惜创企业管理</w:t>
            </w:r>
            <w:proofErr w:type="gramEnd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咨询有限公司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曹锋</w:t>
            </w:r>
            <w:proofErr w:type="gramEnd"/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上海金劳人力资源管理有限公司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史楠</w:t>
            </w:r>
            <w:proofErr w:type="gramEnd"/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北京成希咨询有限公司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沈杰</w:t>
            </w:r>
            <w:proofErr w:type="gramEnd"/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上海义侠网络科技有限公司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汤佳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上海美谷律师事务所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高杰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上海市嘉定区马陆镇政府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马露</w:t>
            </w:r>
            <w:proofErr w:type="gramEnd"/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中都国脉（北京）资产评估有限公司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罗璇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上海徐汇软件发展有限公司（徐汇软件园）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顾泳峰</w:t>
            </w:r>
            <w:proofErr w:type="gramEnd"/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上海浦东智慧城市发展研究院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杨慧斌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中航华东光电（上海）有限公司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张佳磊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上海科互企业管理</w:t>
            </w:r>
            <w:proofErr w:type="gramEnd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咨询有限公司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上海市慈善教育培训中心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张娜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沃衍资本</w:t>
            </w:r>
            <w:proofErr w:type="gramEnd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管理中心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知孵（上海）信息咨询服务有限公司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魏钊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上海市静安区中小企业服务联盟促进会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徐玉伟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上海创加产业</w:t>
            </w:r>
            <w:proofErr w:type="gramEnd"/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园区中小企业服务中心</w:t>
            </w:r>
          </w:p>
        </w:tc>
      </w:tr>
      <w:tr w:rsidR="009F4185" w:rsidRPr="001A0773" w:rsidTr="00C13017">
        <w:trPr>
          <w:trHeight w:val="20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苏敏</w:t>
            </w:r>
          </w:p>
        </w:tc>
        <w:tc>
          <w:tcPr>
            <w:tcW w:w="3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85" w:rsidRPr="001A0773" w:rsidRDefault="009F4185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07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上海宝经科技产业公司</w:t>
            </w:r>
          </w:p>
        </w:tc>
      </w:tr>
    </w:tbl>
    <w:p w:rsidR="00436AC2" w:rsidRDefault="00436AC2">
      <w:pPr>
        <w:rPr>
          <w:rFonts w:hint="eastAsia"/>
        </w:rPr>
      </w:pPr>
    </w:p>
    <w:p w:rsidR="00F2393F" w:rsidRDefault="00F2393F">
      <w:pPr>
        <w:rPr>
          <w:rFonts w:hint="eastAsia"/>
        </w:rPr>
      </w:pPr>
    </w:p>
    <w:p w:rsidR="00F2393F" w:rsidRDefault="00F2393F">
      <w:pPr>
        <w:rPr>
          <w:rFonts w:hint="eastAsia"/>
        </w:rPr>
      </w:pPr>
    </w:p>
    <w:p w:rsidR="00F2393F" w:rsidRDefault="00F2393F" w:rsidP="00F2393F">
      <w:pPr>
        <w:spacing w:line="520" w:lineRule="exact"/>
        <w:ind w:right="640"/>
        <w:rPr>
          <w:rFonts w:asciiTheme="majorEastAsia" w:eastAsiaTheme="majorEastAsia" w:hAnsiTheme="majorEastAsia" w:hint="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附件二</w:t>
      </w:r>
    </w:p>
    <w:p w:rsidR="00F2393F" w:rsidRDefault="00F2393F">
      <w:pPr>
        <w:rPr>
          <w:rFonts w:hint="eastAsia"/>
        </w:rPr>
      </w:pPr>
    </w:p>
    <w:p w:rsidR="00F2393F" w:rsidRPr="00023A0D" w:rsidRDefault="00F2393F" w:rsidP="00F2393F">
      <w:pPr>
        <w:spacing w:line="520" w:lineRule="exact"/>
        <w:ind w:right="640"/>
        <w:jc w:val="center"/>
        <w:rPr>
          <w:rFonts w:ascii="华文中宋" w:eastAsia="华文中宋" w:hAnsi="华文中宋"/>
          <w:b/>
          <w:sz w:val="36"/>
          <w:szCs w:val="32"/>
        </w:rPr>
      </w:pPr>
      <w:r w:rsidRPr="00023A0D">
        <w:rPr>
          <w:rFonts w:ascii="华文中宋" w:eastAsia="华文中宋" w:hAnsi="华文中宋" w:hint="eastAsia"/>
          <w:b/>
          <w:sz w:val="36"/>
          <w:szCs w:val="32"/>
        </w:rPr>
        <w:t>2020年</w:t>
      </w:r>
      <w:r>
        <w:rPr>
          <w:rFonts w:ascii="华文中宋" w:eastAsia="华文中宋" w:hAnsi="华文中宋" w:hint="eastAsia"/>
          <w:b/>
          <w:sz w:val="36"/>
          <w:szCs w:val="32"/>
        </w:rPr>
        <w:t>拟</w:t>
      </w:r>
      <w:r w:rsidRPr="00023A0D">
        <w:rPr>
          <w:rFonts w:ascii="华文中宋" w:eastAsia="华文中宋" w:hAnsi="华文中宋" w:hint="eastAsia"/>
          <w:b/>
          <w:sz w:val="36"/>
          <w:szCs w:val="32"/>
        </w:rPr>
        <w:t>新认定园区工作站名单</w:t>
      </w:r>
    </w:p>
    <w:p w:rsidR="00F2393F" w:rsidRPr="00023A0D" w:rsidRDefault="00F2393F" w:rsidP="00F2393F">
      <w:pPr>
        <w:spacing w:line="520" w:lineRule="exact"/>
        <w:ind w:right="640"/>
        <w:jc w:val="center"/>
        <w:rPr>
          <w:rFonts w:ascii="仿宋_GB2312" w:eastAsia="仿宋_GB2312"/>
          <w:sz w:val="32"/>
          <w:szCs w:val="32"/>
        </w:rPr>
      </w:pPr>
    </w:p>
    <w:tbl>
      <w:tblPr>
        <w:tblW w:w="5000" w:type="pct"/>
        <w:tblLayout w:type="fixed"/>
        <w:tblLook w:val="04A0"/>
      </w:tblPr>
      <w:tblGrid>
        <w:gridCol w:w="817"/>
        <w:gridCol w:w="851"/>
        <w:gridCol w:w="2835"/>
        <w:gridCol w:w="4019"/>
      </w:tblGrid>
      <w:tr w:rsidR="00F2393F" w:rsidRPr="00730105" w:rsidTr="00C13017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3F" w:rsidRPr="00730105" w:rsidRDefault="00F2393F" w:rsidP="00C1301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3010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3F" w:rsidRPr="00730105" w:rsidRDefault="00F2393F" w:rsidP="00C1301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3010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区县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3F" w:rsidRPr="00730105" w:rsidRDefault="00F2393F" w:rsidP="00C1301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3010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园区</w:t>
            </w:r>
          </w:p>
        </w:tc>
        <w:tc>
          <w:tcPr>
            <w:tcW w:w="2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3F" w:rsidRPr="00730105" w:rsidRDefault="00F2393F" w:rsidP="00C1301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3010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运营单位</w:t>
            </w:r>
          </w:p>
        </w:tc>
      </w:tr>
      <w:tr w:rsidR="00F2393F" w:rsidRPr="00DD3C4A" w:rsidTr="00C13017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3F" w:rsidRPr="00DD3C4A" w:rsidRDefault="00F2393F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宝山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骏利财富园</w:t>
            </w:r>
            <w:proofErr w:type="gramEnd"/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上海骏利（集团）有限公司</w:t>
            </w:r>
          </w:p>
        </w:tc>
      </w:tr>
      <w:tr w:rsidR="00F2393F" w:rsidRPr="00DD3C4A" w:rsidTr="00C13017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宝山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上海长江软件园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上海长江软件园投资管理有限公司</w:t>
            </w:r>
          </w:p>
        </w:tc>
      </w:tr>
      <w:tr w:rsidR="00F2393F" w:rsidRPr="00DD3C4A" w:rsidTr="00C13017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3F" w:rsidRPr="00DD3C4A" w:rsidRDefault="00F2393F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崇明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</w:t>
            </w:r>
            <w:proofErr w:type="gramStart"/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家创客基地</w:t>
            </w:r>
            <w:proofErr w:type="gramEnd"/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上海博</w:t>
            </w:r>
            <w:proofErr w:type="gramStart"/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骓</w:t>
            </w:r>
            <w:proofErr w:type="gramEnd"/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企业管理有限公司</w:t>
            </w:r>
          </w:p>
        </w:tc>
      </w:tr>
      <w:tr w:rsidR="00F2393F" w:rsidRPr="00DD3C4A" w:rsidTr="00C13017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奉贤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  <w:proofErr w:type="gramStart"/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悠口园区</w:t>
            </w:r>
            <w:proofErr w:type="gramEnd"/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上海悠口企业管理</w:t>
            </w:r>
            <w:proofErr w:type="gramEnd"/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股份有限公司</w:t>
            </w:r>
          </w:p>
        </w:tc>
      </w:tr>
      <w:tr w:rsidR="00F2393F" w:rsidRPr="00DD3C4A" w:rsidTr="00C13017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3F" w:rsidRPr="00DD3C4A" w:rsidRDefault="00F2393F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虹口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运动LOFT华创孵化基地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华莘（上海）网络科技有限公司</w:t>
            </w:r>
          </w:p>
        </w:tc>
      </w:tr>
      <w:tr w:rsidR="00F2393F" w:rsidRPr="00DD3C4A" w:rsidTr="00C13017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嘉定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大众经济城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上海大众经济城发展中心</w:t>
            </w:r>
          </w:p>
        </w:tc>
      </w:tr>
      <w:tr w:rsidR="00F2393F" w:rsidRPr="00DD3C4A" w:rsidTr="00C13017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3F" w:rsidRPr="00DD3C4A" w:rsidRDefault="00F2393F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嘉定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地威新嘉定</w:t>
            </w:r>
            <w:proofErr w:type="gramEnd"/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智造园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上海恒动汽车电池有限公司</w:t>
            </w:r>
          </w:p>
        </w:tc>
      </w:tr>
      <w:tr w:rsidR="00F2393F" w:rsidRPr="00DD3C4A" w:rsidTr="00C13017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嘉定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南翔智地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上海南翔智地企业投资管理有限公司</w:t>
            </w:r>
          </w:p>
        </w:tc>
      </w:tr>
      <w:tr w:rsidR="00F2393F" w:rsidRPr="00DD3C4A" w:rsidTr="00C13017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3F" w:rsidRPr="00DD3C4A" w:rsidRDefault="00F2393F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嘉定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上海安亭国际医疗产业园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聚孵（上海）企业管理咨询有限公司</w:t>
            </w:r>
          </w:p>
        </w:tc>
      </w:tr>
      <w:tr w:rsidR="00F2393F" w:rsidRPr="00DD3C4A" w:rsidTr="00C13017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嘉定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上海嘉成经济</w:t>
            </w:r>
            <w:proofErr w:type="gramEnd"/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发展服务有限公司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上海嘉成经济</w:t>
            </w:r>
            <w:proofErr w:type="gramEnd"/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发展服务有限公司</w:t>
            </w:r>
          </w:p>
        </w:tc>
      </w:tr>
      <w:tr w:rsidR="00F2393F" w:rsidRPr="00DD3C4A" w:rsidTr="00C13017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3F" w:rsidRPr="00DD3C4A" w:rsidRDefault="00F2393F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嘉定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盛创</w:t>
            </w:r>
            <w:proofErr w:type="gramEnd"/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上海徐行经济城</w:t>
            </w:r>
          </w:p>
        </w:tc>
      </w:tr>
      <w:tr w:rsidR="00F2393F" w:rsidRPr="00DD3C4A" w:rsidTr="00C13017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嘉定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上海希望城经济发展有限公司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蓝秋（上海）企业管理有限公司</w:t>
            </w:r>
          </w:p>
        </w:tc>
      </w:tr>
      <w:tr w:rsidR="00F2393F" w:rsidRPr="00DD3C4A" w:rsidTr="00C13017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3F" w:rsidRPr="00DD3C4A" w:rsidRDefault="00F2393F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嘉定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亿达北虹桥</w:t>
            </w:r>
            <w:proofErr w:type="gramEnd"/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创业城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上海志通企业管理有限公司</w:t>
            </w:r>
          </w:p>
        </w:tc>
      </w:tr>
      <w:tr w:rsidR="00F2393F" w:rsidRPr="00DD3C4A" w:rsidTr="00C13017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金山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瑞空间</w:t>
            </w:r>
            <w:proofErr w:type="gramEnd"/>
          </w:p>
        </w:tc>
        <w:tc>
          <w:tcPr>
            <w:tcW w:w="2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上海义侠网络科技有限公司</w:t>
            </w:r>
          </w:p>
        </w:tc>
      </w:tr>
      <w:tr w:rsidR="00F2393F" w:rsidRPr="00DD3C4A" w:rsidTr="00C13017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3F" w:rsidRPr="00DD3C4A" w:rsidRDefault="00F2393F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静安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健康智谷</w:t>
            </w:r>
            <w:proofErr w:type="gramEnd"/>
          </w:p>
        </w:tc>
        <w:tc>
          <w:tcPr>
            <w:tcW w:w="2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  <w:proofErr w:type="gramStart"/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天亿弘方</w:t>
            </w:r>
            <w:proofErr w:type="gramEnd"/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企业管理有限公司</w:t>
            </w:r>
          </w:p>
        </w:tc>
      </w:tr>
      <w:tr w:rsidR="00F2393F" w:rsidRPr="00DD3C4A" w:rsidTr="00C13017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闵行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道•</w:t>
            </w:r>
            <w:proofErr w:type="gramStart"/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创空间</w:t>
            </w:r>
            <w:proofErr w:type="gramEnd"/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上海陆宥投资管理有限公司</w:t>
            </w:r>
          </w:p>
        </w:tc>
      </w:tr>
      <w:tr w:rsidR="00F2393F" w:rsidRPr="00DD3C4A" w:rsidTr="00C13017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3F" w:rsidRPr="00DD3C4A" w:rsidRDefault="00F2393F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闵行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虹桥品牌（商标）创新创业中心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上海快</w:t>
            </w:r>
            <w:proofErr w:type="gramStart"/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颉</w:t>
            </w:r>
            <w:proofErr w:type="gramEnd"/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企业管理有限公司</w:t>
            </w:r>
          </w:p>
        </w:tc>
      </w:tr>
      <w:tr w:rsidR="00F2393F" w:rsidRPr="00DD3C4A" w:rsidTr="00C13017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闵行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莲谷新兴</w:t>
            </w:r>
            <w:proofErr w:type="gramEnd"/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科技产业园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莲谷投资</w:t>
            </w:r>
            <w:proofErr w:type="gramEnd"/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管理（上海）有限公司</w:t>
            </w:r>
          </w:p>
        </w:tc>
      </w:tr>
      <w:tr w:rsidR="00F2393F" w:rsidRPr="00DD3C4A" w:rsidTr="00C13017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3F" w:rsidRPr="00DD3C4A" w:rsidRDefault="00F2393F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闵行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浦江智谷</w:t>
            </w:r>
            <w:proofErr w:type="gramEnd"/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上海鹏晨联合实业有限公司</w:t>
            </w:r>
          </w:p>
        </w:tc>
      </w:tr>
      <w:tr w:rsidR="00F2393F" w:rsidRPr="00DD3C4A" w:rsidTr="00C13017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闵行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</w:t>
            </w:r>
            <w:proofErr w:type="gramStart"/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丞</w:t>
            </w:r>
            <w:proofErr w:type="gramEnd"/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新材料</w:t>
            </w:r>
            <w:proofErr w:type="gramStart"/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众创空间</w:t>
            </w:r>
            <w:proofErr w:type="gramEnd"/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</w:t>
            </w:r>
            <w:proofErr w:type="gramStart"/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丞</w:t>
            </w:r>
            <w:proofErr w:type="gramEnd"/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新材料科技（上海）有限公司</w:t>
            </w:r>
          </w:p>
        </w:tc>
      </w:tr>
      <w:tr w:rsidR="00F2393F" w:rsidRPr="00DD3C4A" w:rsidTr="00C13017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3F" w:rsidRPr="00DD3C4A" w:rsidRDefault="00F2393F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浦东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上海自贸区国际生物医药中心</w:t>
            </w:r>
            <w:proofErr w:type="gramStart"/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科创中心</w:t>
            </w:r>
            <w:proofErr w:type="gramEnd"/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上海外高桥</w:t>
            </w:r>
            <w:proofErr w:type="gramStart"/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药明康德众创空间</w:t>
            </w:r>
            <w:proofErr w:type="gramEnd"/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管理有限公司</w:t>
            </w:r>
          </w:p>
        </w:tc>
      </w:tr>
      <w:tr w:rsidR="00F2393F" w:rsidRPr="00DD3C4A" w:rsidTr="00C13017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浦东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亿达外高桥产业园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上海亿</w:t>
            </w:r>
            <w:proofErr w:type="gramStart"/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达亿园众创空间</w:t>
            </w:r>
            <w:proofErr w:type="gramEnd"/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管理有限公司</w:t>
            </w:r>
          </w:p>
        </w:tc>
      </w:tr>
      <w:tr w:rsidR="00F2393F" w:rsidRPr="00DD3C4A" w:rsidTr="00C13017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3F" w:rsidRPr="00DD3C4A" w:rsidRDefault="00F2393F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青浦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复襄公社·西虹桥基地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上海复飏管理咨询有限公司</w:t>
            </w:r>
          </w:p>
        </w:tc>
      </w:tr>
      <w:tr w:rsidR="00F2393F" w:rsidRPr="00DD3C4A" w:rsidTr="00C13017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青浦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虹桥e</w:t>
            </w:r>
            <w:proofErr w:type="gramStart"/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谷科技</w:t>
            </w:r>
            <w:proofErr w:type="gramEnd"/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上海屹谷投资管理有限公司</w:t>
            </w:r>
          </w:p>
        </w:tc>
      </w:tr>
      <w:tr w:rsidR="00F2393F" w:rsidRPr="00DD3C4A" w:rsidTr="00C13017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3F" w:rsidRPr="00DD3C4A" w:rsidRDefault="00F2393F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青浦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上海市康复辅助器具产业园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  <w:proofErr w:type="gramStart"/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尚栖企业</w:t>
            </w:r>
            <w:proofErr w:type="gramEnd"/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服务有限公司</w:t>
            </w:r>
          </w:p>
        </w:tc>
      </w:tr>
      <w:tr w:rsidR="00F2393F" w:rsidRPr="00DD3C4A" w:rsidTr="00C13017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松江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上海百颗星私营经济开发有限公司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鼎索咨询</w:t>
            </w:r>
            <w:proofErr w:type="gramEnd"/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管理（上海）有限公司</w:t>
            </w:r>
          </w:p>
        </w:tc>
      </w:tr>
      <w:tr w:rsidR="00F2393F" w:rsidRPr="00DD3C4A" w:rsidTr="00C13017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3F" w:rsidRPr="00DD3C4A" w:rsidRDefault="00F2393F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松江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创异工房</w:t>
            </w:r>
            <w:proofErr w:type="gramEnd"/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上海佳利特实业有限公司</w:t>
            </w:r>
          </w:p>
        </w:tc>
      </w:tr>
      <w:tr w:rsidR="00F2393F" w:rsidRPr="00DD3C4A" w:rsidTr="00C13017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松江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上海交科</w:t>
            </w:r>
            <w:proofErr w:type="gramStart"/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松江科创园</w:t>
            </w:r>
            <w:proofErr w:type="gramEnd"/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上海交科</w:t>
            </w:r>
            <w:proofErr w:type="gramStart"/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众创空间</w:t>
            </w:r>
            <w:proofErr w:type="gramEnd"/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管理有限公司</w:t>
            </w:r>
          </w:p>
        </w:tc>
      </w:tr>
      <w:tr w:rsidR="00F2393F" w:rsidRPr="00DD3C4A" w:rsidTr="00C13017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3F" w:rsidRPr="00DD3C4A" w:rsidRDefault="00F2393F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徐汇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上海枫林国际中心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上海枫林生物医药发展有限公司</w:t>
            </w:r>
          </w:p>
        </w:tc>
      </w:tr>
      <w:tr w:rsidR="00F2393F" w:rsidRPr="00DD3C4A" w:rsidTr="00C13017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杨浦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百度（上海）创新中心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上海顺化信息科技有限公司</w:t>
            </w:r>
          </w:p>
        </w:tc>
      </w:tr>
      <w:tr w:rsidR="00F2393F" w:rsidRPr="00DD3C4A" w:rsidTr="00C13017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3F" w:rsidRPr="00DD3C4A" w:rsidRDefault="00F2393F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杨浦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复襄公社•创智汇基地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上海新工联智能科技发展有限公司</w:t>
            </w:r>
          </w:p>
        </w:tc>
      </w:tr>
      <w:tr w:rsidR="00F2393F" w:rsidRPr="00DD3C4A" w:rsidTr="00C13017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杨浦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归心谷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上海归心</w:t>
            </w:r>
            <w:proofErr w:type="gramStart"/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谷创客空间</w:t>
            </w:r>
            <w:proofErr w:type="gramEnd"/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管理有限公司</w:t>
            </w:r>
          </w:p>
        </w:tc>
      </w:tr>
      <w:tr w:rsidR="00F2393F" w:rsidRPr="00DD3C4A" w:rsidTr="00C13017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3F" w:rsidRPr="00DD3C4A" w:rsidRDefault="00F2393F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杨浦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上海电力大学国家大学科技园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上海电力科技园股份有限公司</w:t>
            </w:r>
          </w:p>
        </w:tc>
      </w:tr>
      <w:tr w:rsidR="00F2393F" w:rsidRPr="00DD3C4A" w:rsidTr="00C13017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杨浦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上海海洋国家大学科技园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上海海大科技园管理有限公司</w:t>
            </w:r>
          </w:p>
        </w:tc>
      </w:tr>
      <w:tr w:rsidR="00F2393F" w:rsidRPr="00DD3C4A" w:rsidTr="00C13017">
        <w:trPr>
          <w:trHeight w:val="2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3F" w:rsidRPr="00DD3C4A" w:rsidRDefault="00F2393F" w:rsidP="00C130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杨浦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同济科技园孵化器基地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93F" w:rsidRPr="00DD3C4A" w:rsidRDefault="00F2393F" w:rsidP="00C130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C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上海同济科技园孵化器有限公司</w:t>
            </w:r>
          </w:p>
        </w:tc>
      </w:tr>
    </w:tbl>
    <w:p w:rsidR="00F2393F" w:rsidRPr="00DD3C4A" w:rsidRDefault="00F2393F" w:rsidP="00F2393F">
      <w:pPr>
        <w:spacing w:line="520" w:lineRule="exact"/>
        <w:ind w:right="640"/>
        <w:rPr>
          <w:rFonts w:ascii="宋体" w:eastAsia="宋体" w:hAnsi="宋体" w:cs="宋体"/>
          <w:color w:val="000000"/>
          <w:kern w:val="0"/>
          <w:sz w:val="22"/>
        </w:rPr>
      </w:pPr>
    </w:p>
    <w:p w:rsidR="00F2393F" w:rsidRPr="00444718" w:rsidRDefault="00F2393F" w:rsidP="00F2393F"/>
    <w:p w:rsidR="00F2393F" w:rsidRPr="00F2393F" w:rsidRDefault="00F2393F"/>
    <w:sectPr w:rsidR="00F2393F" w:rsidRPr="00F2393F" w:rsidSect="00436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B9D" w:rsidRDefault="000A0B9D" w:rsidP="00F2393F">
      <w:r>
        <w:separator/>
      </w:r>
    </w:p>
  </w:endnote>
  <w:endnote w:type="continuationSeparator" w:id="0">
    <w:p w:rsidR="000A0B9D" w:rsidRDefault="000A0B9D" w:rsidP="00F2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B9D" w:rsidRDefault="000A0B9D" w:rsidP="00F2393F">
      <w:r>
        <w:separator/>
      </w:r>
    </w:p>
  </w:footnote>
  <w:footnote w:type="continuationSeparator" w:id="0">
    <w:p w:rsidR="000A0B9D" w:rsidRDefault="000A0B9D" w:rsidP="00F239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4185"/>
    <w:rsid w:val="000A0B9D"/>
    <w:rsid w:val="003F3A3F"/>
    <w:rsid w:val="00436AC2"/>
    <w:rsid w:val="009F4185"/>
    <w:rsid w:val="00F23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3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39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39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39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2020-12-01T06:03:00Z</dcterms:created>
  <dcterms:modified xsi:type="dcterms:W3CDTF">2020-12-01T06:10:00Z</dcterms:modified>
</cp:coreProperties>
</file>