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附件</w:t>
      </w:r>
      <w:r>
        <w:rPr>
          <w:rFonts w:hint="eastAsia"/>
          <w:b/>
          <w:sz w:val="36"/>
          <w:szCs w:val="36"/>
          <w:lang w:val="en-US" w:eastAsia="zh-CN"/>
        </w:rPr>
        <w:t>2：</w: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关于2015年度高新技术企业发展情况报表的填表说明</w:t>
      </w:r>
    </w:p>
    <w:p>
      <w:pPr>
        <w:jc w:val="center"/>
        <w:rPr>
          <w:rFonts w:hint="eastAsia"/>
          <w:b/>
          <w:sz w:val="36"/>
          <w:szCs w:val="36"/>
        </w:rPr>
      </w:pPr>
      <w:bookmarkStart w:id="9" w:name="_GoBack"/>
      <w:bookmarkEnd w:id="9"/>
    </w:p>
    <w:p>
      <w:pPr>
        <w:pStyle w:val="11"/>
        <w:numPr>
          <w:ilvl w:val="0"/>
          <w:numId w:val="1"/>
        </w:numPr>
        <w:ind w:firstLineChars="0"/>
      </w:pPr>
      <w:bookmarkStart w:id="0" w:name="OLE_LINK1"/>
      <w:r>
        <w:rPr>
          <w:rFonts w:hint="eastAsia"/>
        </w:rPr>
        <w:t>年报范围：</w:t>
      </w:r>
      <w:bookmarkStart w:id="1" w:name="OLE_LINK2"/>
      <w:r>
        <w:rPr>
          <w:rFonts w:hint="eastAsia"/>
        </w:rPr>
        <w:t>有效期内的高新技术企业（证书上有效期为准）</w:t>
      </w:r>
      <w:bookmarkEnd w:id="1"/>
    </w:p>
    <w:p>
      <w:pPr>
        <w:pStyle w:val="11"/>
        <w:numPr>
          <w:ilvl w:val="0"/>
          <w:numId w:val="1"/>
        </w:numPr>
        <w:ind w:firstLineChars="0"/>
      </w:pPr>
      <w:bookmarkStart w:id="2" w:name="OLE_LINK3"/>
      <w:r>
        <w:rPr>
          <w:rFonts w:hint="eastAsia"/>
        </w:rPr>
        <w:t>报表数据：2015-12-31</w:t>
      </w:r>
    </w:p>
    <w:bookmarkEnd w:id="0"/>
    <w:bookmarkEnd w:id="2"/>
    <w:p>
      <w:pPr>
        <w:pStyle w:val="11"/>
        <w:numPr>
          <w:ilvl w:val="0"/>
          <w:numId w:val="1"/>
        </w:numPr>
        <w:ind w:firstLineChars="0"/>
      </w:pPr>
      <w:r>
        <w:t>操作流程</w:t>
      </w:r>
      <w:r>
        <w:rPr>
          <w:rFonts w:hint="eastAsia"/>
        </w:rPr>
        <w:t>：</w:t>
      </w:r>
    </w:p>
    <w:p>
      <w:pPr>
        <w:pStyle w:val="11"/>
        <w:numPr>
          <w:ilvl w:val="0"/>
          <w:numId w:val="2"/>
        </w:numPr>
        <w:ind w:firstLineChars="0"/>
      </w:pPr>
      <w:bookmarkStart w:id="3" w:name="OLE_LINK4"/>
      <w:r>
        <w:t>登录</w:t>
      </w:r>
      <w:r>
        <w:rPr>
          <w:rFonts w:hint="eastAsia"/>
        </w:rPr>
        <w:t>《</w:t>
      </w:r>
      <w:r>
        <w:t>国家高企认定网</w:t>
      </w:r>
      <w:r>
        <w:fldChar w:fldCharType="begin"/>
      </w:r>
      <w:r>
        <w:instrText xml:space="preserve"> HYPERLINK "http://www.innocom.gov.cn/" </w:instrText>
      </w:r>
      <w:r>
        <w:fldChar w:fldCharType="separate"/>
      </w:r>
      <w:r>
        <w:rPr>
          <w:rStyle w:val="6"/>
        </w:rPr>
        <w:t>http://www.innocom.gov.cn/</w:t>
      </w:r>
      <w:r>
        <w:rPr>
          <w:rStyle w:val="6"/>
        </w:rPr>
        <w:fldChar w:fldCharType="end"/>
      </w:r>
      <w:r>
        <w:rPr>
          <w:rFonts w:hint="eastAsia"/>
        </w:rPr>
        <w:t>》</w:t>
      </w:r>
    </w:p>
    <w:bookmarkEnd w:id="3"/>
    <w:p>
      <w:pPr>
        <w:pStyle w:val="11"/>
        <w:ind w:left="1140" w:firstLine="0" w:firstLineChars="0"/>
      </w:pPr>
      <w:r>
        <w:drawing>
          <wp:inline distT="0" distB="0" distL="0" distR="0">
            <wp:extent cx="5309870" cy="3492500"/>
            <wp:effectExtent l="19050" t="0" r="5010" b="0"/>
            <wp:docPr id="6" name="图片 1" descr="C:\Documents and Settings\Administrator\Application Data\Tencent\Users\1470430014\QQ\WinTemp\RichOle\U8MHNR%Z30}Z`8@TUOUXQ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Documents and Settings\Administrator\Application Data\Tencent\Users\1470430014\QQ\WinTemp\RichOle\U8MHNR%Z30}Z`8@TUOUXQJ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94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</w:p>
    <w:p>
      <w:pPr>
        <w:pStyle w:val="11"/>
        <w:numPr>
          <w:ilvl w:val="0"/>
          <w:numId w:val="2"/>
        </w:numPr>
        <w:ind w:firstLineChars="0"/>
      </w:pPr>
      <w:bookmarkStart w:id="4" w:name="OLE_LINK5"/>
      <w:r>
        <w:rPr>
          <w:rFonts w:hint="eastAsia"/>
        </w:rPr>
        <w:t>点击【企业申报】，选择“上海”</w:t>
      </w:r>
      <w:bookmarkEnd w:id="4"/>
    </w:p>
    <w:p>
      <w:pPr>
        <w:pStyle w:val="11"/>
        <w:ind w:left="1140" w:firstLine="0" w:firstLineChars="0"/>
      </w:pPr>
      <w:r>
        <w:drawing>
          <wp:inline distT="0" distB="0" distL="0" distR="0">
            <wp:extent cx="4984750" cy="3631565"/>
            <wp:effectExtent l="19050" t="0" r="6350" b="0"/>
            <wp:docPr id="8" name="图片 3" descr="C:\Documents and Settings\Administrator\Application Data\Tencent\Users\1470430014\QQ\WinTemp\RichOle\~21G[N6(LG_}0VV1(QMJZ%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Documents and Settings\Administrator\Application Data\Tencent\Users\1470430014\QQ\WinTemp\RichOle\~21G[N6(LG_}0VV1(QMJZ%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391" cy="36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</w:p>
    <w:p>
      <w:pPr>
        <w:pStyle w:val="11"/>
        <w:numPr>
          <w:ilvl w:val="0"/>
          <w:numId w:val="2"/>
        </w:numPr>
        <w:ind w:firstLineChars="0"/>
      </w:pPr>
      <w:bookmarkStart w:id="5" w:name="OLE_LINK6"/>
      <w:r>
        <w:rPr>
          <w:rFonts w:hint="eastAsia"/>
        </w:rPr>
        <w:t>输入认定申请时系统注册号对应的用户名、密码，点击【登录】</w:t>
      </w:r>
    </w:p>
    <w:bookmarkEnd w:id="5"/>
    <w:p>
      <w:pPr>
        <w:pStyle w:val="11"/>
        <w:ind w:left="1140" w:firstLine="0" w:firstLineChars="0"/>
      </w:pPr>
      <w:r>
        <w:drawing>
          <wp:inline distT="0" distB="0" distL="0" distR="0">
            <wp:extent cx="4648200" cy="2546350"/>
            <wp:effectExtent l="19050" t="0" r="0" b="0"/>
            <wp:docPr id="9" name="图片 5" descr="C:\Documents and Settings\Administrator\Application Data\Tencent\Users\1470430014\QQ\WinTemp\RichOle\FO$4XK0XB`19[N)LW8TEZ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Documents and Settings\Administrator\Application Data\Tencent\Users\1470430014\QQ\WinTemp\RichOle\FO$4XK0XB`19[N)LW8TEZ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hint="eastAsia"/>
        </w:rPr>
      </w:pPr>
      <w:bookmarkStart w:id="6" w:name="OLE_LINK7"/>
      <w:r>
        <w:rPr>
          <w:rFonts w:hint="eastAsia"/>
        </w:rPr>
        <w:t>进入企业页面，点击【企业年报】</w:t>
      </w:r>
    </w:p>
    <w:bookmarkEnd w:id="6"/>
    <w:p>
      <w:pPr>
        <w:pStyle w:val="11"/>
        <w:ind w:left="1140" w:firstLine="0" w:firstLineChars="0"/>
      </w:pPr>
      <w:r>
        <w:drawing>
          <wp:inline distT="0" distB="0" distL="0" distR="0">
            <wp:extent cx="4895850" cy="3241675"/>
            <wp:effectExtent l="19050" t="0" r="0" b="0"/>
            <wp:docPr id="2" name="图片 7" descr="C:\Documents and Settings\Administrator\Application Data\Tencent\Users\1470430014\QQ\WinTemp\RichOle\6`ASA)5}0TX91UN7E4C0QW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Documents and Settings\Administrator\Application Data\Tencent\Users\1470430014\QQ\WinTemp\RichOle\6`ASA)5}0TX91UN7E4C0QW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042" cy="32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</w:p>
    <w:p>
      <w:pPr>
        <w:pStyle w:val="11"/>
        <w:numPr>
          <w:ilvl w:val="0"/>
          <w:numId w:val="2"/>
        </w:numPr>
        <w:ind w:firstLineChars="0"/>
        <w:rPr>
          <w:rFonts w:hint="eastAsia"/>
        </w:rPr>
      </w:pPr>
      <w:bookmarkStart w:id="7" w:name="OLE_LINK8"/>
      <w:r>
        <w:rPr>
          <w:rFonts w:hint="eastAsia"/>
        </w:rPr>
        <w:t>点击【添加】，进入2015年报填写页面：</w:t>
      </w:r>
    </w:p>
    <w:bookmarkEnd w:id="7"/>
    <w:p>
      <w:pPr>
        <w:pStyle w:val="11"/>
        <w:ind w:left="1140" w:firstLine="0" w:firstLineChars="0"/>
      </w:pPr>
      <w:r>
        <w:drawing>
          <wp:inline distT="0" distB="0" distL="0" distR="0">
            <wp:extent cx="5172075" cy="2089785"/>
            <wp:effectExtent l="19050" t="0" r="9525" b="0"/>
            <wp:docPr id="12" name="图片 3" descr="C:\Documents and Settings\Administrator\Application Data\Tencent\Users\1470430014\QQ\WinTemp\RichOle\32]O9V93UH_7R0E7XX5B~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Documents and Settings\Administrator\Application Data\Tencent\Users\1470430014\QQ\WinTemp\RichOle\32]O9V93UH_7R0E7XX5B~8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0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  <w:r>
        <w:rPr>
          <w:rFonts w:hint="eastAsia"/>
        </w:rPr>
        <w:t xml:space="preserve"> </w:t>
      </w:r>
    </w:p>
    <w:p>
      <w:pPr>
        <w:pStyle w:val="11"/>
        <w:numPr>
          <w:ilvl w:val="0"/>
          <w:numId w:val="2"/>
        </w:numPr>
        <w:ind w:firstLineChars="0"/>
        <w:rPr>
          <w:rFonts w:hint="eastAsia"/>
        </w:rPr>
      </w:pPr>
      <w:bookmarkStart w:id="8" w:name="OLE_LINK9"/>
      <w:r>
        <w:rPr>
          <w:rFonts w:hint="eastAsia"/>
        </w:rPr>
        <w:t>填写后操作：</w:t>
      </w:r>
    </w:p>
    <w:p>
      <w:pPr>
        <w:pStyle w:val="11"/>
        <w:ind w:left="1140" w:firstLine="0" w:firstLineChars="0"/>
        <w:rPr>
          <w:rFonts w:hint="eastAsia"/>
        </w:rPr>
      </w:pPr>
      <w:r>
        <w:drawing>
          <wp:inline distT="0" distB="0" distL="0" distR="0">
            <wp:extent cx="5264150" cy="218440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</w:p>
    <w:p>
      <w:pPr>
        <w:pStyle w:val="11"/>
        <w:ind w:left="1140" w:firstLine="0" w:firstLineChars="0"/>
      </w:pPr>
      <w:r>
        <w:rPr>
          <w:rFonts w:hint="eastAsia"/>
        </w:rPr>
        <w:t>【保存】- 可以再修改</w:t>
      </w:r>
    </w:p>
    <w:p>
      <w:pPr>
        <w:pStyle w:val="11"/>
        <w:ind w:left="1140" w:firstLine="0" w:firstLineChars="0"/>
        <w:rPr>
          <w:rFonts w:hint="eastAsia"/>
        </w:rPr>
      </w:pPr>
      <w:r>
        <w:rPr>
          <w:rFonts w:hint="eastAsia"/>
        </w:rPr>
        <w:t>【提交】- 提交之后由市认定办审核：通过、退回、强制通过</w:t>
      </w:r>
    </w:p>
    <w:bookmarkEnd w:id="8"/>
    <w:p>
      <w:pPr>
        <w:pStyle w:val="11"/>
        <w:ind w:left="1140" w:firstLine="0" w:firstLineChars="0"/>
      </w:pPr>
      <w:r>
        <w:drawing>
          <wp:inline distT="0" distB="0" distL="0" distR="0">
            <wp:extent cx="5410200" cy="1104900"/>
            <wp:effectExtent l="19050" t="0" r="0" b="0"/>
            <wp:docPr id="15" name="图片 5" descr="C:\Documents and Settings\Administrator\Application Data\Tencent\Users\1470430014\QQ\WinTemp\RichOle\]8AO)[Z8RXC569K~M9DO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Documents and Settings\Administrator\Application Data\Tencent\Users\1470430014\QQ\WinTemp\RichOle\]8AO)[Z8RXC569K~M9DOU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450" cy="11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1140" w:firstLine="0" w:firstLineChars="0"/>
      </w:pPr>
      <w:r>
        <w:rPr>
          <w:rFonts w:hint="eastAsia"/>
        </w:rPr>
        <w:t>点击【保存】或【提交】后，在“企业年报”页面上增加一条数据，点击后可以再修改或提交。</w:t>
      </w:r>
    </w:p>
    <w:p>
      <w:pPr>
        <w:widowControl/>
        <w:spacing w:line="24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24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24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pPr>
        <w:widowControl/>
        <w:spacing w:line="24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sectPr>
      <w:pgSz w:w="11906" w:h="16838"/>
      <w:pgMar w:top="993" w:right="991" w:bottom="99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776A"/>
    <w:multiLevelType w:val="multilevel"/>
    <w:tmpl w:val="1C25776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7007AE"/>
    <w:multiLevelType w:val="multilevel"/>
    <w:tmpl w:val="637007AE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2D"/>
    <w:rsid w:val="000636C8"/>
    <w:rsid w:val="0034781D"/>
    <w:rsid w:val="003F48D8"/>
    <w:rsid w:val="00467AF3"/>
    <w:rsid w:val="00486ADF"/>
    <w:rsid w:val="0079452D"/>
    <w:rsid w:val="008552C3"/>
    <w:rsid w:val="00892059"/>
    <w:rsid w:val="009067B7"/>
    <w:rsid w:val="00A47D8A"/>
    <w:rsid w:val="00AF49B2"/>
    <w:rsid w:val="00C51E90"/>
    <w:rsid w:val="00D33AC9"/>
    <w:rsid w:val="00E013BC"/>
    <w:rsid w:val="0B622D66"/>
    <w:rsid w:val="488E26FD"/>
    <w:rsid w:val="5A4F65B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0" w:lineRule="atLeas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51</Words>
  <Characters>297</Characters>
  <Lines>2</Lines>
  <Paragraphs>1</Paragraphs>
  <ScaleCrop>false</ScaleCrop>
  <LinksUpToDate>false</LinksUpToDate>
  <CharactersWithSpaces>347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2016-07-05T04:18:00Z</dcterms:created>
  <dc:creator>dell</dc:creator>
  <cp:lastModifiedBy>stcsm</cp:lastModifiedBy>
  <dcterms:modified xsi:type="dcterms:W3CDTF">2016-07-06T05:46:22Z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